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AD" w:rsidRPr="00E6766F" w:rsidRDefault="00C30AAD" w:rsidP="00C30AAD">
      <w:pPr>
        <w:spacing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E6766F">
        <w:rPr>
          <w:rFonts w:ascii="Times New Roman" w:hAnsi="Times New Roman"/>
          <w:b/>
          <w:sz w:val="28"/>
          <w:szCs w:val="28"/>
        </w:rPr>
        <w:t>ĐỀ CƯƠNG ÔN THI TUYỂN SINH</w:t>
      </w:r>
    </w:p>
    <w:p w:rsidR="00C30AAD" w:rsidRPr="00E6766F" w:rsidRDefault="00C30AAD" w:rsidP="00C30AAD">
      <w:pPr>
        <w:spacing w:line="240" w:lineRule="auto"/>
        <w:ind w:left="1440"/>
        <w:jc w:val="center"/>
        <w:rPr>
          <w:rFonts w:ascii="Times New Roman" w:hAnsi="Times New Roman"/>
          <w:b/>
          <w:sz w:val="32"/>
          <w:szCs w:val="32"/>
        </w:rPr>
      </w:pPr>
      <w:r w:rsidRPr="00E6766F">
        <w:rPr>
          <w:rFonts w:ascii="Times New Roman" w:hAnsi="Times New Roman"/>
          <w:b/>
          <w:sz w:val="32"/>
          <w:szCs w:val="32"/>
        </w:rPr>
        <w:t>HỆ CỬ NHÂN GIÁO DỤC TIỂU HỌC</w:t>
      </w:r>
    </w:p>
    <w:p w:rsidR="00C30AAD" w:rsidRPr="00E6766F" w:rsidRDefault="00C30AAD" w:rsidP="00C30AAD">
      <w:pPr>
        <w:spacing w:line="240" w:lineRule="auto"/>
        <w:ind w:left="1440"/>
        <w:jc w:val="center"/>
        <w:rPr>
          <w:rFonts w:ascii="Times New Roman" w:hAnsi="Times New Roman"/>
          <w:b/>
          <w:sz w:val="32"/>
          <w:szCs w:val="32"/>
        </w:rPr>
      </w:pPr>
      <w:r w:rsidRPr="00E6766F">
        <w:rPr>
          <w:rFonts w:ascii="Times New Roman" w:hAnsi="Times New Roman"/>
          <w:b/>
          <w:sz w:val="32"/>
          <w:szCs w:val="32"/>
        </w:rPr>
        <w:t>Môn Tâm lí học tiểu học</w:t>
      </w:r>
    </w:p>
    <w:p w:rsidR="00C30AAD" w:rsidRPr="00080430" w:rsidRDefault="00C30AAD" w:rsidP="00C30AAD">
      <w:pPr>
        <w:jc w:val="both"/>
        <w:rPr>
          <w:rFonts w:ascii="Times New Roman" w:hAnsi="Times New Roman"/>
          <w:b/>
          <w:sz w:val="28"/>
          <w:szCs w:val="28"/>
        </w:rPr>
      </w:pPr>
      <w:r w:rsidRPr="00080430">
        <w:rPr>
          <w:rFonts w:ascii="Times New Roman" w:hAnsi="Times New Roman"/>
          <w:b/>
          <w:sz w:val="28"/>
          <w:szCs w:val="28"/>
        </w:rPr>
        <w:t>1.  Hiện tượng tâm lí người</w:t>
      </w:r>
    </w:p>
    <w:p w:rsidR="00C30AAD" w:rsidRPr="00E6766F" w:rsidRDefault="00C30AAD" w:rsidP="00C30AAD">
      <w:pPr>
        <w:jc w:val="both"/>
        <w:rPr>
          <w:rFonts w:ascii="Times New Roman" w:hAnsi="Times New Roman"/>
          <w:sz w:val="28"/>
          <w:szCs w:val="28"/>
        </w:rPr>
      </w:pPr>
      <w:r w:rsidRPr="00E6766F">
        <w:rPr>
          <w:rFonts w:ascii="Times New Roman" w:hAnsi="Times New Roman"/>
          <w:sz w:val="28"/>
          <w:szCs w:val="28"/>
        </w:rPr>
        <w:t>1.1. Bản chất của hiện tượng tâm lí người</w:t>
      </w:r>
    </w:p>
    <w:p w:rsidR="00C30AAD" w:rsidRPr="00E6766F" w:rsidRDefault="00C30AAD" w:rsidP="00C30AAD">
      <w:pPr>
        <w:jc w:val="both"/>
        <w:rPr>
          <w:rFonts w:ascii="Times New Roman" w:hAnsi="Times New Roman"/>
          <w:sz w:val="28"/>
          <w:szCs w:val="28"/>
        </w:rPr>
      </w:pPr>
      <w:r w:rsidRPr="00E6766F">
        <w:rPr>
          <w:rFonts w:ascii="Times New Roman" w:hAnsi="Times New Roman"/>
          <w:sz w:val="28"/>
          <w:szCs w:val="28"/>
        </w:rPr>
        <w:t>1.2. Các loại hiện tượng tâm lí người</w:t>
      </w:r>
    </w:p>
    <w:p w:rsidR="00C30AAD" w:rsidRPr="00E6766F" w:rsidRDefault="00C30AAD" w:rsidP="00C30AAD">
      <w:pPr>
        <w:jc w:val="both"/>
        <w:rPr>
          <w:rFonts w:ascii="Times New Roman" w:hAnsi="Times New Roman"/>
          <w:b/>
          <w:sz w:val="28"/>
          <w:szCs w:val="28"/>
        </w:rPr>
      </w:pPr>
      <w:r w:rsidRPr="00E6766F">
        <w:rPr>
          <w:rFonts w:ascii="Times New Roman" w:hAnsi="Times New Roman"/>
          <w:b/>
          <w:sz w:val="28"/>
          <w:szCs w:val="28"/>
        </w:rPr>
        <w:t>2. Đặc điểm nhận thức của học sinh tiểu học</w:t>
      </w:r>
    </w:p>
    <w:p w:rsidR="00C30AAD" w:rsidRPr="00E6766F" w:rsidRDefault="00C30AAD" w:rsidP="00C30AAD">
      <w:pPr>
        <w:jc w:val="both"/>
        <w:rPr>
          <w:rFonts w:ascii="Times New Roman" w:hAnsi="Times New Roman"/>
          <w:sz w:val="28"/>
          <w:szCs w:val="28"/>
        </w:rPr>
      </w:pPr>
      <w:r w:rsidRPr="00E6766F">
        <w:rPr>
          <w:rFonts w:ascii="Times New Roman" w:hAnsi="Times New Roman"/>
          <w:sz w:val="28"/>
          <w:szCs w:val="28"/>
        </w:rPr>
        <w:t xml:space="preserve">2.1. Nhận thức cảm tính và đặc điểm nhận thức cảm tính của học sinh tiểu học </w:t>
      </w:r>
    </w:p>
    <w:p w:rsidR="00C30AAD" w:rsidRPr="00E6766F" w:rsidRDefault="00C30AAD" w:rsidP="00C30AAD">
      <w:pPr>
        <w:jc w:val="both"/>
        <w:rPr>
          <w:rFonts w:ascii="Times New Roman" w:hAnsi="Times New Roman"/>
          <w:sz w:val="28"/>
          <w:szCs w:val="28"/>
        </w:rPr>
      </w:pPr>
      <w:r w:rsidRPr="00E6766F">
        <w:rPr>
          <w:rFonts w:ascii="Times New Roman" w:hAnsi="Times New Roman"/>
          <w:sz w:val="28"/>
          <w:szCs w:val="28"/>
        </w:rPr>
        <w:t>2.2. Nhận thức lí tính và đặc điểm nhận thức lí tính của học sinh tiểu học</w:t>
      </w:r>
    </w:p>
    <w:p w:rsidR="00C30AAD" w:rsidRPr="00E6766F" w:rsidRDefault="00C30AAD" w:rsidP="00C30AAD">
      <w:pPr>
        <w:jc w:val="both"/>
        <w:rPr>
          <w:rFonts w:ascii="Times New Roman" w:hAnsi="Times New Roman"/>
          <w:b/>
          <w:sz w:val="28"/>
          <w:szCs w:val="28"/>
        </w:rPr>
      </w:pPr>
      <w:r w:rsidRPr="00E6766F">
        <w:rPr>
          <w:rFonts w:ascii="Times New Roman" w:hAnsi="Times New Roman"/>
          <w:b/>
          <w:sz w:val="28"/>
          <w:szCs w:val="28"/>
        </w:rPr>
        <w:t>3. Tình cảm và đặc điểm tình cảm của học sinh tiểu học</w:t>
      </w:r>
    </w:p>
    <w:p w:rsidR="00C30AAD" w:rsidRDefault="00C30AAD" w:rsidP="00C30AAD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3.1. Tình cảm</w:t>
      </w:r>
    </w:p>
    <w:p w:rsidR="00C30AAD" w:rsidRDefault="00C30AAD" w:rsidP="00C30AAD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3.2.  Đặc điểm tình cảm của học sinh tiểu học </w:t>
      </w:r>
    </w:p>
    <w:p w:rsidR="00C30AAD" w:rsidRPr="00080430" w:rsidRDefault="00C30AAD" w:rsidP="00C30AAD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0430">
        <w:rPr>
          <w:rFonts w:ascii="Times New Roman" w:hAnsi="Times New Roman"/>
          <w:b/>
          <w:sz w:val="28"/>
          <w:szCs w:val="28"/>
          <w:lang w:val="en-US"/>
        </w:rPr>
        <w:t>4. Hành động tự động hóa ở học sinh tiểu học</w:t>
      </w:r>
    </w:p>
    <w:p w:rsidR="00C30AAD" w:rsidRDefault="00C30AAD" w:rsidP="00C30AAD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4.1. Hành động tự động hóa</w:t>
      </w:r>
    </w:p>
    <w:p w:rsidR="00C30AAD" w:rsidRPr="007A3F3C" w:rsidRDefault="00C30AAD" w:rsidP="00C30AAD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4.2. Hình thành hành động tự động hóa cho học sinh tiểu học</w:t>
      </w:r>
    </w:p>
    <w:p w:rsidR="00487BB8" w:rsidRDefault="00487BB8">
      <w:r>
        <w:br w:type="page"/>
      </w:r>
    </w:p>
    <w:p w:rsidR="00487BB8" w:rsidRPr="005E542D" w:rsidRDefault="00487BB8" w:rsidP="00487BB8">
      <w:pPr>
        <w:spacing w:after="0" w:line="360" w:lineRule="auto"/>
        <w:ind w:left="1440"/>
        <w:jc w:val="center"/>
        <w:rPr>
          <w:b/>
          <w:szCs w:val="28"/>
        </w:rPr>
      </w:pPr>
      <w:r w:rsidRPr="005E542D">
        <w:rPr>
          <w:b/>
          <w:szCs w:val="28"/>
        </w:rPr>
        <w:lastRenderedPageBreak/>
        <w:t>ĐỀ CƯƠNG ÔN THI TUYỂN SINH</w:t>
      </w:r>
    </w:p>
    <w:p w:rsidR="00487BB8" w:rsidRDefault="00487BB8" w:rsidP="00487BB8">
      <w:pPr>
        <w:spacing w:after="0" w:line="360" w:lineRule="auto"/>
        <w:ind w:left="1440"/>
        <w:jc w:val="center"/>
        <w:rPr>
          <w:b/>
          <w:sz w:val="32"/>
          <w:szCs w:val="32"/>
        </w:rPr>
      </w:pPr>
      <w:r w:rsidRPr="009A52A7">
        <w:rPr>
          <w:b/>
          <w:sz w:val="32"/>
          <w:szCs w:val="32"/>
        </w:rPr>
        <w:t>HỆ CỬ NHÂN GIÁO DỤC TIỂU HỌC</w:t>
      </w:r>
    </w:p>
    <w:p w:rsidR="00487BB8" w:rsidRPr="009A52A7" w:rsidRDefault="00487BB8" w:rsidP="00487BB8">
      <w:pPr>
        <w:spacing w:after="0" w:line="360" w:lineRule="auto"/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 Tiếng Việt – Văn học</w:t>
      </w:r>
    </w:p>
    <w:p w:rsidR="00487BB8" w:rsidRPr="000C05FF" w:rsidRDefault="00487BB8" w:rsidP="00487BB8">
      <w:pPr>
        <w:numPr>
          <w:ilvl w:val="0"/>
          <w:numId w:val="1"/>
        </w:numPr>
        <w:spacing w:after="0" w:line="360" w:lineRule="auto"/>
        <w:rPr>
          <w:b/>
          <w:szCs w:val="28"/>
        </w:rPr>
      </w:pPr>
      <w:r w:rsidRPr="000C05FF">
        <w:rPr>
          <w:b/>
          <w:szCs w:val="28"/>
        </w:rPr>
        <w:t>Tiếng Việt</w:t>
      </w:r>
    </w:p>
    <w:p w:rsidR="00487BB8" w:rsidRPr="000C05FF" w:rsidRDefault="00487BB8" w:rsidP="00487BB8">
      <w:pPr>
        <w:numPr>
          <w:ilvl w:val="0"/>
          <w:numId w:val="3"/>
        </w:numPr>
        <w:spacing w:after="0" w:line="360" w:lineRule="auto"/>
        <w:rPr>
          <w:szCs w:val="28"/>
        </w:rPr>
      </w:pPr>
      <w:r>
        <w:rPr>
          <w:szCs w:val="28"/>
        </w:rPr>
        <w:t>Â</w:t>
      </w:r>
      <w:r w:rsidRPr="000C05FF">
        <w:rPr>
          <w:szCs w:val="28"/>
        </w:rPr>
        <w:t xml:space="preserve">m tiết tiếng Việt </w:t>
      </w:r>
      <w:r>
        <w:rPr>
          <w:szCs w:val="28"/>
        </w:rPr>
        <w:t>: các thành phần cấu tạo âm tiết.</w:t>
      </w:r>
    </w:p>
    <w:p w:rsidR="00487BB8" w:rsidRPr="000C05FF" w:rsidRDefault="00487BB8" w:rsidP="00487BB8">
      <w:pPr>
        <w:numPr>
          <w:ilvl w:val="0"/>
          <w:numId w:val="3"/>
        </w:numPr>
        <w:spacing w:after="0" w:line="360" w:lineRule="auto"/>
        <w:rPr>
          <w:szCs w:val="28"/>
        </w:rPr>
      </w:pPr>
      <w:r>
        <w:rPr>
          <w:szCs w:val="28"/>
        </w:rPr>
        <w:t>T</w:t>
      </w:r>
      <w:r w:rsidRPr="000C05FF">
        <w:rPr>
          <w:szCs w:val="28"/>
        </w:rPr>
        <w:t>ừ Tiếng Việ</w:t>
      </w:r>
      <w:r>
        <w:rPr>
          <w:szCs w:val="28"/>
        </w:rPr>
        <w:t>t : đặc điểm, ý nghĩa, cấu tạo, từ loại</w:t>
      </w:r>
    </w:p>
    <w:p w:rsidR="00487BB8" w:rsidRPr="001A09F4" w:rsidRDefault="00487BB8" w:rsidP="00487BB8">
      <w:pPr>
        <w:numPr>
          <w:ilvl w:val="0"/>
          <w:numId w:val="3"/>
        </w:numPr>
        <w:spacing w:after="0" w:line="360" w:lineRule="auto"/>
        <w:rPr>
          <w:szCs w:val="28"/>
        </w:rPr>
      </w:pPr>
      <w:r w:rsidRPr="001A09F4">
        <w:rPr>
          <w:szCs w:val="28"/>
        </w:rPr>
        <w:t xml:space="preserve">Câu tiếng Việt : các thành phần câu ; </w:t>
      </w:r>
      <w:r>
        <w:rPr>
          <w:szCs w:val="28"/>
        </w:rPr>
        <w:t>s</w:t>
      </w:r>
      <w:r w:rsidRPr="001A09F4">
        <w:rPr>
          <w:szCs w:val="28"/>
        </w:rPr>
        <w:t>ự phân loại câu theo cấu tạo ngữ pháp và theo mục đích nói</w:t>
      </w:r>
    </w:p>
    <w:p w:rsidR="00487BB8" w:rsidRPr="000C05FF" w:rsidRDefault="00487BB8" w:rsidP="00487BB8">
      <w:pPr>
        <w:numPr>
          <w:ilvl w:val="0"/>
          <w:numId w:val="3"/>
        </w:numPr>
        <w:spacing w:after="0" w:line="360" w:lineRule="auto"/>
        <w:rPr>
          <w:szCs w:val="28"/>
        </w:rPr>
      </w:pPr>
      <w:r>
        <w:rPr>
          <w:szCs w:val="28"/>
        </w:rPr>
        <w:t xml:space="preserve"> Phương tiện và biện pháp tu từ tiếng Việt : so sánh, nhân hoá,…</w:t>
      </w:r>
    </w:p>
    <w:p w:rsidR="00487BB8" w:rsidRPr="000C05FF" w:rsidRDefault="00487BB8" w:rsidP="00487BB8">
      <w:pPr>
        <w:numPr>
          <w:ilvl w:val="0"/>
          <w:numId w:val="1"/>
        </w:numPr>
        <w:spacing w:after="0" w:line="360" w:lineRule="auto"/>
        <w:rPr>
          <w:b/>
          <w:szCs w:val="28"/>
        </w:rPr>
      </w:pPr>
      <w:r w:rsidRPr="000C05FF">
        <w:rPr>
          <w:b/>
          <w:szCs w:val="28"/>
        </w:rPr>
        <w:t>Văn học</w:t>
      </w:r>
    </w:p>
    <w:p w:rsidR="00487BB8" w:rsidRPr="002346F6" w:rsidRDefault="00487BB8" w:rsidP="00487BB8">
      <w:pPr>
        <w:spacing w:after="0" w:line="360" w:lineRule="auto"/>
        <w:ind w:firstLine="720"/>
        <w:rPr>
          <w:b/>
          <w:szCs w:val="28"/>
        </w:rPr>
      </w:pPr>
      <w:r w:rsidRPr="002346F6">
        <w:rPr>
          <w:b/>
          <w:szCs w:val="28"/>
        </w:rPr>
        <w:t>1. Nghị luận văn học</w:t>
      </w:r>
    </w:p>
    <w:p w:rsidR="00487BB8" w:rsidRPr="000C05FF" w:rsidRDefault="00487BB8" w:rsidP="00487BB8">
      <w:pPr>
        <w:spacing w:after="0" w:line="360" w:lineRule="auto"/>
        <w:ind w:firstLine="720"/>
        <w:rPr>
          <w:szCs w:val="28"/>
        </w:rPr>
      </w:pPr>
      <w:r>
        <w:rPr>
          <w:b/>
          <w:szCs w:val="28"/>
        </w:rPr>
        <w:t>* Một số tác phẩm văn học trong SGK Ngữ văn PTTH :</w:t>
      </w:r>
    </w:p>
    <w:p w:rsidR="00487BB8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>
        <w:t xml:space="preserve">“ Chí Phèo”  – </w:t>
      </w:r>
      <w:smartTag w:uri="urn:schemas-microsoft-com:office:smarttags" w:element="country-region">
        <w:smartTag w:uri="urn:schemas-microsoft-com:office:smarttags" w:element="place">
          <w:r>
            <w:t>Nam</w:t>
          </w:r>
        </w:smartTag>
      </w:smartTag>
      <w:r>
        <w:t xml:space="preserve"> Cao</w:t>
      </w:r>
    </w:p>
    <w:p w:rsidR="00487BB8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>
        <w:t>“ Hai đứa trẻ”  –Thạch Lam</w:t>
      </w:r>
    </w:p>
    <w:p w:rsidR="00487BB8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>
        <w:t>“ Chữ người tử tù” – Nguyễn Tuân</w:t>
      </w:r>
    </w:p>
    <w:p w:rsidR="00487BB8" w:rsidRPr="009249A9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 w:rsidRPr="009249A9">
        <w:t>“ Đây thôn Vĩ Dạ” – Hàn Mặc Tử</w:t>
      </w:r>
    </w:p>
    <w:p w:rsidR="00487BB8" w:rsidRPr="009249A9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 w:rsidRPr="009249A9">
        <w:t>“ Tràng Giang” – Huy Cận</w:t>
      </w:r>
    </w:p>
    <w:p w:rsidR="00487BB8" w:rsidRPr="009249A9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 w:rsidRPr="009249A9">
        <w:t>“ Nhật ký trong tù” – Hồ</w:t>
      </w:r>
      <w:r>
        <w:t xml:space="preserve"> Chí Minh (</w:t>
      </w:r>
      <w:r w:rsidRPr="009249A9">
        <w:t xml:space="preserve">Các bài </w:t>
      </w:r>
      <w:r>
        <w:t>trong SGK</w:t>
      </w:r>
      <w:r w:rsidRPr="009249A9">
        <w:t>)</w:t>
      </w:r>
    </w:p>
    <w:p w:rsidR="00487BB8" w:rsidRPr="009249A9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 w:rsidRPr="009249A9">
        <w:t>“Tây Tiến” – Quang Dũng</w:t>
      </w:r>
    </w:p>
    <w:p w:rsidR="00487BB8" w:rsidRPr="009249A9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 w:rsidRPr="009249A9">
        <w:t>“ Việt Bắc” – Tố Hữu</w:t>
      </w:r>
    </w:p>
    <w:p w:rsidR="00487BB8" w:rsidRPr="009249A9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 w:rsidRPr="009249A9">
        <w:t>“ Đất nước” – Nguyễn Khoa Điềm</w:t>
      </w:r>
    </w:p>
    <w:p w:rsidR="00487BB8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>
        <w:t>“ Sóng” – Xuân Quỳnh</w:t>
      </w:r>
    </w:p>
    <w:p w:rsidR="00487BB8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>
        <w:t>“ Vợ chồng A Phủ” - Tô Hoài</w:t>
      </w:r>
    </w:p>
    <w:p w:rsidR="00487BB8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>
        <w:t>“ Vợ nhặt” – Kim Lân</w:t>
      </w:r>
    </w:p>
    <w:p w:rsidR="00487BB8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>
        <w:t>“ Những đứa con trong gia đình” – Nguyễn Thi</w:t>
      </w:r>
    </w:p>
    <w:p w:rsidR="00487BB8" w:rsidRPr="009249A9" w:rsidRDefault="00487BB8" w:rsidP="00487BB8">
      <w:pPr>
        <w:numPr>
          <w:ilvl w:val="0"/>
          <w:numId w:val="2"/>
        </w:numPr>
        <w:tabs>
          <w:tab w:val="clear" w:pos="1211"/>
        </w:tabs>
        <w:spacing w:after="0" w:line="360" w:lineRule="auto"/>
        <w:ind w:left="1843"/>
      </w:pPr>
      <w:r>
        <w:t>“ Chiếc thuyền ngoài xa” – Nguyễn Minh Châu</w:t>
      </w:r>
      <w:r w:rsidRPr="009249A9">
        <w:rPr>
          <w:b/>
          <w:szCs w:val="28"/>
        </w:rPr>
        <w:t xml:space="preserve"> </w:t>
      </w:r>
    </w:p>
    <w:p w:rsidR="00487BB8" w:rsidRPr="009249A9" w:rsidRDefault="00487BB8" w:rsidP="00487BB8">
      <w:pPr>
        <w:spacing w:after="0" w:line="360" w:lineRule="auto"/>
        <w:ind w:firstLine="720"/>
      </w:pPr>
      <w:r w:rsidRPr="009249A9">
        <w:rPr>
          <w:b/>
          <w:szCs w:val="28"/>
        </w:rPr>
        <w:t xml:space="preserve">* Một số </w:t>
      </w:r>
      <w:r>
        <w:rPr>
          <w:b/>
          <w:szCs w:val="28"/>
        </w:rPr>
        <w:t>văn bản miêu tả</w:t>
      </w:r>
      <w:r w:rsidRPr="009249A9">
        <w:rPr>
          <w:b/>
          <w:szCs w:val="28"/>
        </w:rPr>
        <w:t xml:space="preserve"> trong SGK Tiếng Việt </w:t>
      </w:r>
      <w:r>
        <w:rPr>
          <w:b/>
          <w:szCs w:val="28"/>
        </w:rPr>
        <w:t>lớp 4, 5</w:t>
      </w:r>
      <w:r w:rsidRPr="009249A9">
        <w:rPr>
          <w:b/>
          <w:szCs w:val="28"/>
        </w:rPr>
        <w:t xml:space="preserve"> </w:t>
      </w:r>
    </w:p>
    <w:p w:rsidR="00487BB8" w:rsidRPr="002346F6" w:rsidRDefault="00487BB8" w:rsidP="00487BB8">
      <w:pPr>
        <w:spacing w:after="0" w:line="360" w:lineRule="auto"/>
        <w:ind w:firstLine="720"/>
        <w:rPr>
          <w:b/>
          <w:bCs/>
          <w:szCs w:val="28"/>
        </w:rPr>
      </w:pPr>
      <w:r w:rsidRPr="002346F6">
        <w:rPr>
          <w:b/>
          <w:bCs/>
          <w:szCs w:val="28"/>
        </w:rPr>
        <w:t xml:space="preserve">2. Nghị luận xã hội : </w:t>
      </w:r>
    </w:p>
    <w:p w:rsidR="00487BB8" w:rsidRDefault="00487BB8" w:rsidP="00487BB8">
      <w:pPr>
        <w:numPr>
          <w:ilvl w:val="0"/>
          <w:numId w:val="4"/>
        </w:numPr>
        <w:spacing w:after="0" w:line="360" w:lineRule="auto"/>
        <w:ind w:left="1843"/>
        <w:rPr>
          <w:bCs/>
          <w:szCs w:val="28"/>
        </w:rPr>
      </w:pPr>
      <w:r w:rsidRPr="009249A9">
        <w:rPr>
          <w:bCs/>
          <w:szCs w:val="28"/>
        </w:rPr>
        <w:t xml:space="preserve">Nghị luận về tư tưởng đạo lí </w:t>
      </w:r>
    </w:p>
    <w:p w:rsidR="00487BB8" w:rsidRPr="009249A9" w:rsidRDefault="00487BB8" w:rsidP="00487BB8">
      <w:pPr>
        <w:numPr>
          <w:ilvl w:val="0"/>
          <w:numId w:val="4"/>
        </w:numPr>
        <w:spacing w:after="0" w:line="360" w:lineRule="auto"/>
        <w:ind w:left="1843"/>
        <w:rPr>
          <w:szCs w:val="28"/>
        </w:rPr>
      </w:pPr>
      <w:r w:rsidRPr="009249A9">
        <w:rPr>
          <w:bCs/>
          <w:szCs w:val="28"/>
        </w:rPr>
        <w:t xml:space="preserve">Nghị luận về </w:t>
      </w:r>
      <w:r>
        <w:rPr>
          <w:bCs/>
          <w:szCs w:val="28"/>
        </w:rPr>
        <w:t xml:space="preserve">về </w:t>
      </w:r>
      <w:r w:rsidRPr="009249A9">
        <w:rPr>
          <w:bCs/>
          <w:szCs w:val="28"/>
        </w:rPr>
        <w:t>hiện tượng đời sống</w:t>
      </w:r>
    </w:p>
    <w:p w:rsidR="00487BB8" w:rsidRPr="000C05FF" w:rsidRDefault="00487BB8" w:rsidP="00487BB8">
      <w:pPr>
        <w:spacing w:after="0" w:line="360" w:lineRule="auto"/>
        <w:ind w:left="1440"/>
        <w:rPr>
          <w:szCs w:val="28"/>
          <w:highlight w:val="yellow"/>
        </w:rPr>
      </w:pPr>
    </w:p>
    <w:p w:rsidR="00AE3597" w:rsidRDefault="00AE3597">
      <w:r>
        <w:br w:type="page"/>
      </w:r>
    </w:p>
    <w:p w:rsidR="00AE3597" w:rsidRPr="005E542D" w:rsidRDefault="00AE3597" w:rsidP="00AE3597">
      <w:pPr>
        <w:jc w:val="center"/>
        <w:rPr>
          <w:b/>
          <w:sz w:val="28"/>
          <w:szCs w:val="28"/>
        </w:rPr>
      </w:pPr>
      <w:r w:rsidRPr="005E542D">
        <w:rPr>
          <w:b/>
          <w:sz w:val="28"/>
          <w:szCs w:val="28"/>
        </w:rPr>
        <w:lastRenderedPageBreak/>
        <w:t xml:space="preserve">ĐỀ CƯƠNG ÔN THI TUYỂN SINH </w:t>
      </w:r>
    </w:p>
    <w:p w:rsidR="00AE3597" w:rsidRDefault="00AE3597" w:rsidP="00AE3597">
      <w:pPr>
        <w:jc w:val="center"/>
        <w:rPr>
          <w:b/>
          <w:sz w:val="32"/>
          <w:szCs w:val="32"/>
        </w:rPr>
      </w:pPr>
      <w:r w:rsidRPr="009A52A7">
        <w:rPr>
          <w:b/>
          <w:sz w:val="32"/>
          <w:szCs w:val="32"/>
        </w:rPr>
        <w:t>HỆ CỬ NHÂN GIÁO DỤC TIỂU HỌC</w:t>
      </w:r>
    </w:p>
    <w:p w:rsidR="00AE3597" w:rsidRPr="009A52A7" w:rsidRDefault="00AE3597" w:rsidP="00AE35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 Toán</w:t>
      </w:r>
    </w:p>
    <w:p w:rsidR="00AE3597" w:rsidRDefault="00AE3597" w:rsidP="00AE3597"/>
    <w:p w:rsidR="00AE3597" w:rsidRPr="005E542D" w:rsidRDefault="00AE3597" w:rsidP="00AE3597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5E542D">
        <w:rPr>
          <w:b/>
          <w:sz w:val="28"/>
          <w:szCs w:val="28"/>
        </w:rPr>
        <w:t>Khảo sát hàm số</w:t>
      </w:r>
    </w:p>
    <w:p w:rsidR="00AE3597" w:rsidRPr="005E542D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Khảo sát và vẽ đồ thị của hàm số:</w:t>
      </w:r>
    </w:p>
    <w:p w:rsidR="00AE3597" w:rsidRPr="005C7BF8" w:rsidRDefault="00AE3597" w:rsidP="00AE3597">
      <w:pPr>
        <w:numPr>
          <w:ilvl w:val="2"/>
          <w:numId w:val="5"/>
        </w:numPr>
        <w:spacing w:after="0" w:line="240" w:lineRule="auto"/>
        <w:rPr>
          <w:sz w:val="28"/>
          <w:szCs w:val="28"/>
          <w:lang w:val="es-US"/>
        </w:rPr>
      </w:pPr>
      <w:r w:rsidRPr="005C7BF8">
        <w:rPr>
          <w:sz w:val="28"/>
          <w:szCs w:val="28"/>
          <w:lang w:val="es-US"/>
        </w:rPr>
        <w:t>bậc ba:  y = ax</w:t>
      </w:r>
      <w:r w:rsidRPr="005C7BF8">
        <w:rPr>
          <w:sz w:val="28"/>
          <w:szCs w:val="28"/>
          <w:vertAlign w:val="superscript"/>
          <w:lang w:val="es-US"/>
        </w:rPr>
        <w:t>3</w:t>
      </w:r>
      <w:r w:rsidRPr="005C7BF8">
        <w:rPr>
          <w:sz w:val="28"/>
          <w:szCs w:val="28"/>
          <w:lang w:val="es-US"/>
        </w:rPr>
        <w:t xml:space="preserve"> + bx</w:t>
      </w:r>
      <w:r w:rsidRPr="005C7BF8">
        <w:rPr>
          <w:sz w:val="28"/>
          <w:szCs w:val="28"/>
          <w:vertAlign w:val="superscript"/>
          <w:lang w:val="es-US"/>
        </w:rPr>
        <w:t>2</w:t>
      </w:r>
      <w:r w:rsidRPr="005C7BF8">
        <w:rPr>
          <w:sz w:val="28"/>
          <w:szCs w:val="28"/>
          <w:lang w:val="es-US"/>
        </w:rPr>
        <w:t xml:space="preserve"> + cx + d</w:t>
      </w:r>
    </w:p>
    <w:p w:rsidR="00AE3597" w:rsidRPr="005C7BF8" w:rsidRDefault="00AE3597" w:rsidP="00AE3597">
      <w:pPr>
        <w:numPr>
          <w:ilvl w:val="2"/>
          <w:numId w:val="5"/>
        </w:numPr>
        <w:spacing w:after="0" w:line="240" w:lineRule="auto"/>
        <w:rPr>
          <w:sz w:val="28"/>
          <w:szCs w:val="28"/>
          <w:lang w:val="es-US"/>
        </w:rPr>
      </w:pPr>
      <w:r w:rsidRPr="005C7BF8">
        <w:rPr>
          <w:sz w:val="28"/>
          <w:szCs w:val="28"/>
          <w:lang w:val="es-US"/>
        </w:rPr>
        <w:t>bậc bốn trùng phương: y = ax</w:t>
      </w:r>
      <w:r w:rsidRPr="005C7BF8">
        <w:rPr>
          <w:sz w:val="28"/>
          <w:szCs w:val="28"/>
          <w:vertAlign w:val="superscript"/>
          <w:lang w:val="es-US"/>
        </w:rPr>
        <w:t>4</w:t>
      </w:r>
      <w:r w:rsidRPr="005C7BF8">
        <w:rPr>
          <w:sz w:val="28"/>
          <w:szCs w:val="28"/>
          <w:lang w:val="es-US"/>
        </w:rPr>
        <w:t xml:space="preserve"> + bx</w:t>
      </w:r>
      <w:r w:rsidRPr="005C7BF8">
        <w:rPr>
          <w:sz w:val="28"/>
          <w:szCs w:val="28"/>
          <w:vertAlign w:val="superscript"/>
          <w:lang w:val="es-US"/>
        </w:rPr>
        <w:t>2</w:t>
      </w:r>
      <w:r w:rsidRPr="005C7BF8">
        <w:rPr>
          <w:sz w:val="28"/>
          <w:szCs w:val="28"/>
          <w:lang w:val="es-US"/>
        </w:rPr>
        <w:t xml:space="preserve"> + c</w:t>
      </w:r>
    </w:p>
    <w:p w:rsidR="00AE3597" w:rsidRPr="005C7BF8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  <w:lang w:val="es-US"/>
        </w:rPr>
      </w:pPr>
      <w:r w:rsidRPr="005C7BF8">
        <w:rPr>
          <w:sz w:val="28"/>
          <w:szCs w:val="28"/>
          <w:lang w:val="es-US"/>
        </w:rPr>
        <w:t>Các bài toán về tiếp tuyến</w:t>
      </w:r>
    </w:p>
    <w:p w:rsidR="00AE3597" w:rsidRPr="005C7BF8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  <w:lang w:val="es-US"/>
        </w:rPr>
      </w:pPr>
      <w:r w:rsidRPr="005C7BF8">
        <w:rPr>
          <w:sz w:val="28"/>
          <w:szCs w:val="28"/>
          <w:lang w:val="es-US"/>
        </w:rPr>
        <w:t>Ứng dụng  đồ thị của hàm số để biện luận phương trình và bất phương trình.</w:t>
      </w:r>
    </w:p>
    <w:p w:rsidR="00AE3597" w:rsidRPr="005C7BF8" w:rsidRDefault="00AE3597" w:rsidP="00AE3597">
      <w:pPr>
        <w:ind w:left="1080"/>
        <w:rPr>
          <w:sz w:val="28"/>
          <w:szCs w:val="28"/>
          <w:lang w:val="es-US"/>
        </w:rPr>
      </w:pPr>
    </w:p>
    <w:p w:rsidR="00AE3597" w:rsidRPr="005E542D" w:rsidRDefault="00AE3597" w:rsidP="00AE3597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5E542D">
        <w:rPr>
          <w:b/>
          <w:sz w:val="28"/>
          <w:szCs w:val="28"/>
        </w:rPr>
        <w:t>Phương trình</w:t>
      </w:r>
    </w:p>
    <w:p w:rsidR="00AE3597" w:rsidRPr="005E542D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Giải phương trình có chứa ẩn trong dấu trị tuyệt đối</w:t>
      </w:r>
    </w:p>
    <w:p w:rsidR="00AE3597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Giải phương trình lượng giác (với sin và cos)</w:t>
      </w:r>
    </w:p>
    <w:p w:rsidR="00AE3597" w:rsidRPr="005E542D" w:rsidRDefault="00AE3597" w:rsidP="00AE3597">
      <w:pPr>
        <w:ind w:left="1080"/>
        <w:rPr>
          <w:sz w:val="28"/>
          <w:szCs w:val="28"/>
        </w:rPr>
      </w:pPr>
    </w:p>
    <w:p w:rsidR="00AE3597" w:rsidRPr="00614F79" w:rsidRDefault="00AE3597" w:rsidP="00AE3597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614F79">
        <w:rPr>
          <w:b/>
          <w:sz w:val="28"/>
          <w:szCs w:val="28"/>
        </w:rPr>
        <w:t>Bất đẳng thức và bất phương trình</w:t>
      </w:r>
    </w:p>
    <w:p w:rsidR="00AE3597" w:rsidRPr="005E542D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Ứng dụng bất đẳng thức Cô-si và bất đẳng thức Bu-nha-cốp-sky để chứng minh bất đẳng thức và tìm cực trị của biểu thức</w:t>
      </w:r>
    </w:p>
    <w:p w:rsidR="00AE3597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Giải bất phương trình phân thức</w:t>
      </w:r>
    </w:p>
    <w:p w:rsidR="00AE3597" w:rsidRPr="005E542D" w:rsidRDefault="00AE3597" w:rsidP="00AE3597">
      <w:pPr>
        <w:ind w:left="1080"/>
        <w:rPr>
          <w:sz w:val="28"/>
          <w:szCs w:val="28"/>
        </w:rPr>
      </w:pPr>
    </w:p>
    <w:p w:rsidR="00AE3597" w:rsidRPr="00614F79" w:rsidRDefault="00AE3597" w:rsidP="00AE3597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614F79">
        <w:rPr>
          <w:b/>
          <w:sz w:val="28"/>
          <w:szCs w:val="28"/>
        </w:rPr>
        <w:t>Hệ phương trình</w:t>
      </w:r>
    </w:p>
    <w:p w:rsidR="00AE3597" w:rsidRPr="005E542D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Giải hệ phương trình bậc nhất</w:t>
      </w:r>
    </w:p>
    <w:p w:rsidR="00AE3597" w:rsidRPr="005E542D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Giải hệ phương trình đối xứng</w:t>
      </w:r>
    </w:p>
    <w:p w:rsidR="00AE3597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Giải hệ phương trình đối xứng loại 2</w:t>
      </w:r>
    </w:p>
    <w:p w:rsidR="00AE3597" w:rsidRPr="005E542D" w:rsidRDefault="00AE3597" w:rsidP="00AE3597">
      <w:pPr>
        <w:ind w:left="1080"/>
        <w:rPr>
          <w:sz w:val="28"/>
          <w:szCs w:val="28"/>
        </w:rPr>
      </w:pPr>
    </w:p>
    <w:p w:rsidR="00AE3597" w:rsidRPr="00614F79" w:rsidRDefault="00AE3597" w:rsidP="00AE3597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614F79">
        <w:rPr>
          <w:b/>
          <w:sz w:val="28"/>
          <w:szCs w:val="28"/>
        </w:rPr>
        <w:t>Giải tích tổ hợp</w:t>
      </w:r>
    </w:p>
    <w:p w:rsidR="00AE3597" w:rsidRPr="005E542D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Ứng dụng tổ hợp để giải toán tiểu học</w:t>
      </w:r>
    </w:p>
    <w:p w:rsidR="00AE3597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Ứng dụng chỉnh hợp để giải toán về cấu tạo số</w:t>
      </w:r>
    </w:p>
    <w:p w:rsidR="00AE3597" w:rsidRPr="005E542D" w:rsidRDefault="00AE3597" w:rsidP="00AE3597">
      <w:pPr>
        <w:ind w:left="1080"/>
        <w:rPr>
          <w:sz w:val="28"/>
          <w:szCs w:val="28"/>
        </w:rPr>
      </w:pPr>
    </w:p>
    <w:p w:rsidR="00AE3597" w:rsidRPr="00614F79" w:rsidRDefault="00AE3597" w:rsidP="00AE3597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614F79">
        <w:rPr>
          <w:b/>
          <w:sz w:val="28"/>
          <w:szCs w:val="28"/>
        </w:rPr>
        <w:t>Hình học</w:t>
      </w:r>
    </w:p>
    <w:p w:rsidR="00AE3597" w:rsidRPr="005E542D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 xml:space="preserve">Các bài toán về chu vi, diện tích các hình tam giác và tứ giác </w:t>
      </w:r>
    </w:p>
    <w:p w:rsidR="00AE3597" w:rsidRPr="005E542D" w:rsidRDefault="00AE3597" w:rsidP="00AE3597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5E542D">
        <w:rPr>
          <w:sz w:val="28"/>
          <w:szCs w:val="28"/>
        </w:rPr>
        <w:t>Các bài toán về diện tích xung quanh, diện tích toán phần và thể tích khối hộp chữ nhật và khối lập phương.</w:t>
      </w:r>
    </w:p>
    <w:p w:rsidR="00B06292" w:rsidRDefault="00B06292">
      <w:bookmarkStart w:id="0" w:name="_GoBack"/>
      <w:bookmarkEnd w:id="0"/>
    </w:p>
    <w:sectPr w:rsidR="00B06292" w:rsidSect="00487BB8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72B9"/>
    <w:multiLevelType w:val="hybridMultilevel"/>
    <w:tmpl w:val="CDE8B830"/>
    <w:lvl w:ilvl="0" w:tplc="EC82D2D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6A2929"/>
    <w:multiLevelType w:val="hybridMultilevel"/>
    <w:tmpl w:val="D7FA19B2"/>
    <w:lvl w:ilvl="0" w:tplc="16C6ED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E055B6"/>
    <w:multiLevelType w:val="hybridMultilevel"/>
    <w:tmpl w:val="06CC3920"/>
    <w:lvl w:ilvl="0" w:tplc="29C8241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6D5668C"/>
    <w:multiLevelType w:val="hybridMultilevel"/>
    <w:tmpl w:val="590C73D0"/>
    <w:lvl w:ilvl="0" w:tplc="40A0D0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CE5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DE6C6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212E44"/>
    <w:multiLevelType w:val="hybridMultilevel"/>
    <w:tmpl w:val="CF6286DE"/>
    <w:lvl w:ilvl="0" w:tplc="EC82D2D8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56"/>
    <w:rsid w:val="00441F56"/>
    <w:rsid w:val="00487BB8"/>
    <w:rsid w:val="00AE3597"/>
    <w:rsid w:val="00B06292"/>
    <w:rsid w:val="00C3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AD"/>
    <w:rPr>
      <w:rFonts w:ascii="Arial" w:eastAsia="Times New Roman" w:hAnsi="Arial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AD"/>
    <w:rPr>
      <w:rFonts w:ascii="Arial" w:eastAsia="Times New Roman" w:hAnsi="Arial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2246</Characters>
  <Application>Microsoft Office Word</Application>
  <DocSecurity>0</DocSecurity>
  <Lines>18</Lines>
  <Paragraphs>5</Paragraphs>
  <ScaleCrop>false</ScaleCrop>
  <Company>hungtien_31@gmail.com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2016-02-26T01:38:00Z</dcterms:created>
  <dcterms:modified xsi:type="dcterms:W3CDTF">2016-02-26T01:44:00Z</dcterms:modified>
</cp:coreProperties>
</file>