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C7" w:rsidRPr="003D520B" w:rsidRDefault="00C36EC7" w:rsidP="00C36EC7">
      <w:pPr>
        <w:rPr>
          <w:b/>
        </w:rPr>
      </w:pPr>
      <w:r w:rsidRPr="000817EA">
        <w:rPr>
          <w:sz w:val="22"/>
          <w:szCs w:val="22"/>
        </w:rPr>
        <w:t>SỞ GIÁO DỤC – ĐÀO TẠO GIA LAI</w:t>
      </w:r>
      <w:r w:rsidRPr="000817EA">
        <w:rPr>
          <w:sz w:val="22"/>
          <w:szCs w:val="22"/>
        </w:rPr>
        <w:tab/>
      </w:r>
      <w:r w:rsidRPr="000817E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0817EA">
        <w:rPr>
          <w:sz w:val="22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817EA">
            <w:rPr>
              <w:sz w:val="22"/>
              <w:szCs w:val="22"/>
            </w:rPr>
            <w:t>NAM</w:t>
          </w:r>
        </w:smartTag>
      </w:smartTag>
    </w:p>
    <w:p w:rsidR="00C36EC7" w:rsidRDefault="00C36EC7" w:rsidP="00C36EC7">
      <w:pPr>
        <w:rPr>
          <w:u w:val="single"/>
        </w:rPr>
      </w:pPr>
      <w:r w:rsidRPr="007E4CF6">
        <w:rPr>
          <w:u w:val="single"/>
        </w:rPr>
        <w:t>TRƯỜNG CAO ĐẲNG SƯ PHẠM</w:t>
      </w:r>
      <w:r w:rsidRPr="004330A3">
        <w:tab/>
      </w:r>
      <w:r w:rsidRPr="004330A3">
        <w:tab/>
      </w:r>
      <w:r w:rsidRPr="004330A3">
        <w:tab/>
        <w:t xml:space="preserve">  </w:t>
      </w:r>
      <w:r>
        <w:tab/>
        <w:t xml:space="preserve">      </w:t>
      </w:r>
      <w:r w:rsidRPr="007E4CF6">
        <w:rPr>
          <w:u w:val="single"/>
        </w:rPr>
        <w:t>Độc lập – Tự do – Hạnh phúc</w:t>
      </w:r>
    </w:p>
    <w:p w:rsidR="00C36EC7" w:rsidRPr="004330A3" w:rsidRDefault="00C36EC7" w:rsidP="00C36EC7"/>
    <w:p w:rsidR="00C36EC7" w:rsidRPr="00562EA1" w:rsidRDefault="00C36EC7" w:rsidP="00C36EC7">
      <w:pPr>
        <w:rPr>
          <w:sz w:val="28"/>
          <w:szCs w:val="28"/>
        </w:rPr>
      </w:pPr>
      <w:r>
        <w:t xml:space="preserve">     </w:t>
      </w:r>
      <w:r w:rsidRPr="00562EA1">
        <w:rPr>
          <w:sz w:val="28"/>
          <w:szCs w:val="28"/>
        </w:rPr>
        <w:t>Số:            /VLVH-CĐSP</w:t>
      </w:r>
      <w:r w:rsidRPr="00562EA1">
        <w:rPr>
          <w:sz w:val="28"/>
          <w:szCs w:val="28"/>
        </w:rPr>
        <w:tab/>
      </w:r>
      <w:r w:rsidRPr="00562EA1">
        <w:rPr>
          <w:sz w:val="28"/>
          <w:szCs w:val="28"/>
        </w:rPr>
        <w:tab/>
      </w:r>
      <w:r w:rsidRPr="00562EA1">
        <w:rPr>
          <w:sz w:val="28"/>
          <w:szCs w:val="28"/>
        </w:rPr>
        <w:tab/>
        <w:t xml:space="preserve">      </w:t>
      </w:r>
      <w:r w:rsidRPr="00562EA1">
        <w:rPr>
          <w:i/>
          <w:sz w:val="28"/>
          <w:szCs w:val="28"/>
        </w:rPr>
        <w:t xml:space="preserve">Gia Lai, Ngày </w:t>
      </w:r>
      <w:r w:rsidR="00C03D10">
        <w:rPr>
          <w:i/>
          <w:sz w:val="28"/>
          <w:szCs w:val="28"/>
        </w:rPr>
        <w:t>06</w:t>
      </w:r>
      <w:r w:rsidRPr="00562EA1">
        <w:rPr>
          <w:i/>
          <w:sz w:val="28"/>
          <w:szCs w:val="28"/>
        </w:rPr>
        <w:t xml:space="preserve"> tháng 9 năm 201</w:t>
      </w:r>
      <w:r w:rsidR="00C03D10">
        <w:rPr>
          <w:i/>
          <w:sz w:val="28"/>
          <w:szCs w:val="28"/>
        </w:rPr>
        <w:t>7</w:t>
      </w:r>
    </w:p>
    <w:p w:rsidR="00C36EC7" w:rsidRPr="007E4CF6" w:rsidRDefault="00C36EC7" w:rsidP="00C36EC7">
      <w:pPr>
        <w:rPr>
          <w:sz w:val="26"/>
          <w:szCs w:val="26"/>
        </w:rPr>
      </w:pPr>
    </w:p>
    <w:p w:rsidR="00C36EC7" w:rsidRPr="00562EA1" w:rsidRDefault="00C36EC7" w:rsidP="00C36EC7">
      <w:pPr>
        <w:jc w:val="center"/>
        <w:rPr>
          <w:b/>
          <w:sz w:val="52"/>
          <w:szCs w:val="52"/>
        </w:rPr>
      </w:pPr>
      <w:r w:rsidRPr="00562EA1">
        <w:rPr>
          <w:b/>
          <w:sz w:val="52"/>
          <w:szCs w:val="52"/>
        </w:rPr>
        <w:t>THÔNG BÁO</w:t>
      </w:r>
    </w:p>
    <w:p w:rsidR="00C36EC7" w:rsidRPr="00562EA1" w:rsidRDefault="00C36EC7" w:rsidP="00C36EC7">
      <w:pPr>
        <w:jc w:val="center"/>
        <w:rPr>
          <w:sz w:val="32"/>
          <w:szCs w:val="32"/>
        </w:rPr>
      </w:pPr>
      <w:r w:rsidRPr="00562EA1">
        <w:rPr>
          <w:sz w:val="32"/>
          <w:szCs w:val="32"/>
        </w:rPr>
        <w:t xml:space="preserve">Đợt thi tốt nghiệp ngày </w:t>
      </w:r>
      <w:r w:rsidR="00C03D10">
        <w:rPr>
          <w:sz w:val="32"/>
          <w:szCs w:val="32"/>
        </w:rPr>
        <w:t>23</w:t>
      </w:r>
      <w:r w:rsidRPr="00562EA1">
        <w:rPr>
          <w:sz w:val="32"/>
          <w:szCs w:val="32"/>
        </w:rPr>
        <w:t>,</w:t>
      </w:r>
      <w:r w:rsidR="00C03D10">
        <w:rPr>
          <w:sz w:val="32"/>
          <w:szCs w:val="32"/>
        </w:rPr>
        <w:t>24</w:t>
      </w:r>
      <w:r w:rsidRPr="00562EA1">
        <w:rPr>
          <w:sz w:val="32"/>
          <w:szCs w:val="32"/>
        </w:rPr>
        <w:t>/</w:t>
      </w:r>
      <w:r w:rsidR="00C03D10">
        <w:rPr>
          <w:sz w:val="32"/>
          <w:szCs w:val="32"/>
        </w:rPr>
        <w:t>09</w:t>
      </w:r>
      <w:r w:rsidRPr="00562EA1">
        <w:rPr>
          <w:sz w:val="32"/>
          <w:szCs w:val="32"/>
        </w:rPr>
        <w:t>/201</w:t>
      </w:r>
      <w:r w:rsidR="00C03D10">
        <w:rPr>
          <w:sz w:val="32"/>
          <w:szCs w:val="32"/>
        </w:rPr>
        <w:t>7</w:t>
      </w:r>
    </w:p>
    <w:p w:rsidR="00C36EC7" w:rsidRDefault="00C36EC7" w:rsidP="00C36EC7">
      <w:pPr>
        <w:ind w:firstLine="720"/>
        <w:rPr>
          <w:sz w:val="28"/>
          <w:szCs w:val="28"/>
        </w:rPr>
      </w:pPr>
    </w:p>
    <w:p w:rsidR="00C36EC7" w:rsidRDefault="00C36EC7" w:rsidP="00C36EC7">
      <w:pPr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Căn cứ công văn số </w:t>
      </w:r>
      <w:r w:rsidR="00C03D10">
        <w:rPr>
          <w:sz w:val="28"/>
          <w:szCs w:val="28"/>
        </w:rPr>
        <w:t>21</w:t>
      </w:r>
      <w:r>
        <w:rPr>
          <w:sz w:val="28"/>
          <w:szCs w:val="28"/>
        </w:rPr>
        <w:t xml:space="preserve">4/ĐT-BDTX </w:t>
      </w:r>
      <w:r w:rsidR="00A92425">
        <w:rPr>
          <w:sz w:val="28"/>
          <w:szCs w:val="28"/>
        </w:rPr>
        <w:t xml:space="preserve">ngày 01 tháng 09 năm 2017 </w:t>
      </w:r>
      <w:r>
        <w:rPr>
          <w:sz w:val="28"/>
          <w:szCs w:val="28"/>
        </w:rPr>
        <w:t xml:space="preserve">của Trường Đại học Sư phạm Hà Nội về kế hoạch thi tốt nghiệp lớp cử nhân </w:t>
      </w:r>
      <w:r w:rsidR="00C03D10">
        <w:rPr>
          <w:sz w:val="28"/>
          <w:szCs w:val="28"/>
        </w:rPr>
        <w:t>G</w:t>
      </w:r>
      <w:r w:rsidR="00A92425">
        <w:rPr>
          <w:sz w:val="28"/>
          <w:szCs w:val="28"/>
        </w:rPr>
        <w:t>iáo dục Mầm non khóa</w:t>
      </w:r>
      <w:r>
        <w:rPr>
          <w:sz w:val="28"/>
          <w:szCs w:val="28"/>
        </w:rPr>
        <w:t xml:space="preserve"> </w:t>
      </w:r>
      <w:r w:rsidR="00C03D10">
        <w:rPr>
          <w:sz w:val="28"/>
          <w:szCs w:val="28"/>
        </w:rPr>
        <w:t>và Giáo dục Tiểu học khóa 11</w:t>
      </w:r>
      <w:r>
        <w:rPr>
          <w:sz w:val="28"/>
          <w:szCs w:val="28"/>
        </w:rPr>
        <w:t xml:space="preserve"> hệ </w:t>
      </w:r>
      <w:r w:rsidR="00A92425">
        <w:rPr>
          <w:sz w:val="28"/>
          <w:szCs w:val="28"/>
        </w:rPr>
        <w:t>T</w:t>
      </w:r>
      <w:r>
        <w:rPr>
          <w:sz w:val="28"/>
          <w:szCs w:val="28"/>
        </w:rPr>
        <w:t>ừ xa năm 201</w:t>
      </w:r>
      <w:r w:rsidR="00C03D10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36EC7" w:rsidRDefault="00C36EC7" w:rsidP="00C36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Trường Cao đẳng Sư phạm Gia Lai xin thông báo cho tất cả các Anh (chị) học viên ngành Gi</w:t>
      </w:r>
      <w:r w:rsidRPr="00E152ED">
        <w:rPr>
          <w:sz w:val="28"/>
          <w:szCs w:val="28"/>
        </w:rPr>
        <w:t>áo</w:t>
      </w:r>
      <w:r>
        <w:rPr>
          <w:sz w:val="28"/>
          <w:szCs w:val="28"/>
        </w:rPr>
        <w:t xml:space="preserve"> d</w:t>
      </w:r>
      <w:r w:rsidRPr="00E152ED">
        <w:rPr>
          <w:sz w:val="28"/>
          <w:szCs w:val="28"/>
        </w:rPr>
        <w:t>ục</w:t>
      </w:r>
      <w:r>
        <w:rPr>
          <w:sz w:val="28"/>
          <w:szCs w:val="28"/>
        </w:rPr>
        <w:t xml:space="preserve"> M</w:t>
      </w:r>
      <w:r w:rsidRPr="00E152ED">
        <w:rPr>
          <w:sz w:val="28"/>
          <w:szCs w:val="28"/>
        </w:rPr>
        <w:t>ầm</w:t>
      </w:r>
      <w:r>
        <w:rPr>
          <w:sz w:val="28"/>
          <w:szCs w:val="28"/>
        </w:rPr>
        <w:t xml:space="preserve"> non kho</w:t>
      </w:r>
      <w:r w:rsidRPr="00E152ED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="00C03D10">
        <w:rPr>
          <w:sz w:val="28"/>
          <w:szCs w:val="28"/>
        </w:rPr>
        <w:t>11</w:t>
      </w:r>
      <w:r w:rsidR="00A92425">
        <w:rPr>
          <w:sz w:val="28"/>
          <w:szCs w:val="28"/>
        </w:rPr>
        <w:t>, Giáo dục Tiểu học khóa 11 hệ T</w:t>
      </w:r>
      <w:r w:rsidR="00C03D10">
        <w:rPr>
          <w:sz w:val="28"/>
          <w:szCs w:val="28"/>
        </w:rPr>
        <w:t>ừ xa và</w:t>
      </w:r>
      <w:r>
        <w:rPr>
          <w:sz w:val="28"/>
          <w:szCs w:val="28"/>
        </w:rPr>
        <w:t xml:space="preserve"> các học viên thi lại tốt nghiệp thuộc Trung tâm </w:t>
      </w:r>
      <w:r w:rsidRPr="00302A40">
        <w:rPr>
          <w:sz w:val="28"/>
          <w:szCs w:val="28"/>
        </w:rPr>
        <w:t>Đào</w:t>
      </w:r>
      <w:r>
        <w:rPr>
          <w:sz w:val="28"/>
          <w:szCs w:val="28"/>
        </w:rPr>
        <w:t xml:space="preserve"> t</w:t>
      </w:r>
      <w:r w:rsidRPr="00302A40">
        <w:rPr>
          <w:sz w:val="28"/>
          <w:szCs w:val="28"/>
        </w:rPr>
        <w:t>ạo</w:t>
      </w:r>
      <w:r>
        <w:rPr>
          <w:sz w:val="28"/>
          <w:szCs w:val="28"/>
        </w:rPr>
        <w:t xml:space="preserve"> - B</w:t>
      </w:r>
      <w:r w:rsidRPr="00302A40">
        <w:rPr>
          <w:sz w:val="28"/>
          <w:szCs w:val="28"/>
        </w:rPr>
        <w:t>ồi</w:t>
      </w:r>
      <w:r>
        <w:rPr>
          <w:sz w:val="28"/>
          <w:szCs w:val="28"/>
        </w:rPr>
        <w:t xml:space="preserve"> d</w:t>
      </w:r>
      <w:r w:rsidRPr="00302A40">
        <w:rPr>
          <w:sz w:val="28"/>
          <w:szCs w:val="28"/>
        </w:rPr>
        <w:t>ưỡng</w:t>
      </w:r>
      <w:r>
        <w:rPr>
          <w:sz w:val="28"/>
          <w:szCs w:val="28"/>
        </w:rPr>
        <w:t xml:space="preserve"> th</w:t>
      </w:r>
      <w:r w:rsidRPr="00302A40">
        <w:rPr>
          <w:sz w:val="28"/>
          <w:szCs w:val="28"/>
        </w:rPr>
        <w:t>ường</w:t>
      </w:r>
      <w:r>
        <w:rPr>
          <w:sz w:val="28"/>
          <w:szCs w:val="28"/>
        </w:rPr>
        <w:t xml:space="preserve"> xuy</w:t>
      </w:r>
      <w:r w:rsidRPr="00302A40">
        <w:rPr>
          <w:sz w:val="28"/>
          <w:szCs w:val="28"/>
        </w:rPr>
        <w:t>ê</w:t>
      </w:r>
      <w:r>
        <w:rPr>
          <w:sz w:val="28"/>
          <w:szCs w:val="28"/>
        </w:rPr>
        <w:t xml:space="preserve">n – Trường Đại học Sư phạm Hà Nội  kế hoạch thi </w:t>
      </w:r>
      <w:r w:rsidR="00C03D10">
        <w:rPr>
          <w:sz w:val="28"/>
          <w:szCs w:val="28"/>
        </w:rPr>
        <w:t xml:space="preserve">tốt nghiệp </w:t>
      </w:r>
      <w:r>
        <w:rPr>
          <w:sz w:val="28"/>
          <w:szCs w:val="28"/>
        </w:rPr>
        <w:t>nh</w:t>
      </w:r>
      <w:r w:rsidRPr="002A62DC">
        <w:rPr>
          <w:sz w:val="28"/>
          <w:szCs w:val="28"/>
        </w:rPr>
        <w:t>ư</w:t>
      </w:r>
      <w:r>
        <w:rPr>
          <w:sz w:val="28"/>
          <w:szCs w:val="28"/>
        </w:rPr>
        <w:t xml:space="preserve"> sau:</w:t>
      </w:r>
    </w:p>
    <w:p w:rsidR="00C36EC7" w:rsidRDefault="00C36EC7" w:rsidP="00C36EC7">
      <w:pPr>
        <w:rPr>
          <w:b/>
          <w:i/>
          <w:sz w:val="28"/>
          <w:szCs w:val="28"/>
          <w:u w:val="single"/>
        </w:rPr>
      </w:pPr>
    </w:p>
    <w:p w:rsidR="00C36EC7" w:rsidRDefault="00C36EC7" w:rsidP="00C36EC7">
      <w:pPr>
        <w:rPr>
          <w:sz w:val="28"/>
          <w:szCs w:val="28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337"/>
        <w:gridCol w:w="1516"/>
        <w:gridCol w:w="6451"/>
      </w:tblGrid>
      <w:tr w:rsidR="00953558" w:rsidRPr="001418D3" w:rsidTr="00953558">
        <w:tc>
          <w:tcPr>
            <w:tcW w:w="1508" w:type="dxa"/>
          </w:tcPr>
          <w:p w:rsidR="00953558" w:rsidRPr="00562EA1" w:rsidRDefault="00953558" w:rsidP="007B1F30">
            <w:pPr>
              <w:jc w:val="center"/>
              <w:rPr>
                <w:b/>
                <w:sz w:val="28"/>
                <w:szCs w:val="28"/>
              </w:rPr>
            </w:pPr>
            <w:r w:rsidRPr="00562EA1">
              <w:rPr>
                <w:b/>
                <w:sz w:val="28"/>
                <w:szCs w:val="28"/>
              </w:rPr>
              <w:t>Ngày thi</w:t>
            </w:r>
          </w:p>
        </w:tc>
        <w:tc>
          <w:tcPr>
            <w:tcW w:w="1337" w:type="dxa"/>
            <w:shd w:val="clear" w:color="auto" w:fill="auto"/>
          </w:tcPr>
          <w:p w:rsidR="00953558" w:rsidRPr="00562EA1" w:rsidRDefault="00953558" w:rsidP="007B1F30">
            <w:pPr>
              <w:jc w:val="center"/>
              <w:rPr>
                <w:b/>
                <w:sz w:val="28"/>
                <w:szCs w:val="28"/>
              </w:rPr>
            </w:pPr>
            <w:r w:rsidRPr="00562EA1">
              <w:rPr>
                <w:b/>
                <w:sz w:val="28"/>
                <w:szCs w:val="28"/>
              </w:rPr>
              <w:t>Giờ thi</w:t>
            </w:r>
          </w:p>
        </w:tc>
        <w:tc>
          <w:tcPr>
            <w:tcW w:w="1516" w:type="dxa"/>
          </w:tcPr>
          <w:p w:rsidR="00953558" w:rsidRPr="00562EA1" w:rsidRDefault="00953558" w:rsidP="007B1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6451" w:type="dxa"/>
            <w:shd w:val="clear" w:color="auto" w:fill="auto"/>
          </w:tcPr>
          <w:p w:rsidR="00953558" w:rsidRPr="00562EA1" w:rsidRDefault="00953558" w:rsidP="007B1F30">
            <w:pPr>
              <w:jc w:val="center"/>
              <w:rPr>
                <w:b/>
                <w:sz w:val="28"/>
                <w:szCs w:val="28"/>
              </w:rPr>
            </w:pPr>
            <w:r w:rsidRPr="00562EA1">
              <w:rPr>
                <w:b/>
                <w:sz w:val="28"/>
                <w:szCs w:val="28"/>
              </w:rPr>
              <w:t>Nội dung kế hoạch</w:t>
            </w:r>
          </w:p>
        </w:tc>
      </w:tr>
      <w:tr w:rsidR="00953558" w:rsidRPr="001418D3" w:rsidTr="00953558">
        <w:tc>
          <w:tcPr>
            <w:tcW w:w="1508" w:type="dxa"/>
          </w:tcPr>
          <w:p w:rsidR="00953558" w:rsidRPr="001418D3" w:rsidRDefault="00953558" w:rsidP="00C03D1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23/09/2017</w:t>
            </w:r>
          </w:p>
        </w:tc>
        <w:tc>
          <w:tcPr>
            <w:tcW w:w="1337" w:type="dxa"/>
            <w:shd w:val="clear" w:color="auto" w:fill="auto"/>
          </w:tcPr>
          <w:p w:rsidR="00953558" w:rsidRPr="001418D3" w:rsidRDefault="00953558" w:rsidP="007B1F3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Sáng:  8h00</w:t>
            </w:r>
          </w:p>
        </w:tc>
        <w:tc>
          <w:tcPr>
            <w:tcW w:w="1516" w:type="dxa"/>
          </w:tcPr>
          <w:p w:rsidR="00953558" w:rsidRDefault="00953558" w:rsidP="00A92425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GDTH</w:t>
            </w:r>
          </w:p>
          <w:p w:rsidR="00953558" w:rsidRDefault="00953558" w:rsidP="00A92425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GDMN</w:t>
            </w:r>
          </w:p>
        </w:tc>
        <w:tc>
          <w:tcPr>
            <w:tcW w:w="6451" w:type="dxa"/>
            <w:shd w:val="clear" w:color="auto" w:fill="auto"/>
          </w:tcPr>
          <w:p w:rsidR="00953558" w:rsidRDefault="00953558" w:rsidP="007B1F3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qui chế thi, nộp lệ phí thi tại phòng thi</w:t>
            </w:r>
            <w:r w:rsidR="00A92425">
              <w:rPr>
                <w:sz w:val="28"/>
                <w:szCs w:val="28"/>
              </w:rPr>
              <w:t xml:space="preserve"> </w:t>
            </w:r>
          </w:p>
          <w:p w:rsidR="00A076B8" w:rsidRPr="001418D3" w:rsidRDefault="00A076B8" w:rsidP="007B1F3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qui chế thi, nộp lệ phí thi tại phòng thi</w:t>
            </w:r>
          </w:p>
        </w:tc>
      </w:tr>
      <w:tr w:rsidR="00953558" w:rsidRPr="001418D3" w:rsidTr="00953558">
        <w:tc>
          <w:tcPr>
            <w:tcW w:w="1508" w:type="dxa"/>
            <w:vMerge w:val="restart"/>
          </w:tcPr>
          <w:p w:rsidR="00953558" w:rsidRPr="00562EA1" w:rsidRDefault="00953558" w:rsidP="00C03D1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24/09/2017</w:t>
            </w:r>
          </w:p>
        </w:tc>
        <w:tc>
          <w:tcPr>
            <w:tcW w:w="1337" w:type="dxa"/>
            <w:shd w:val="clear" w:color="auto" w:fill="auto"/>
          </w:tcPr>
          <w:p w:rsidR="00953558" w:rsidRPr="001418D3" w:rsidRDefault="00953558" w:rsidP="007B1F3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Sáng: 7h30’</w:t>
            </w:r>
          </w:p>
        </w:tc>
        <w:tc>
          <w:tcPr>
            <w:tcW w:w="1516" w:type="dxa"/>
          </w:tcPr>
          <w:p w:rsidR="00953558" w:rsidRDefault="00953558" w:rsidP="00A92425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GDMN</w:t>
            </w:r>
          </w:p>
          <w:p w:rsidR="00953558" w:rsidRDefault="00953558" w:rsidP="00A92425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GDTH</w:t>
            </w:r>
          </w:p>
        </w:tc>
        <w:tc>
          <w:tcPr>
            <w:tcW w:w="6451" w:type="dxa"/>
            <w:shd w:val="clear" w:color="auto" w:fill="auto"/>
          </w:tcPr>
          <w:p w:rsidR="00A076B8" w:rsidRDefault="00953558" w:rsidP="00A076B8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Tâm lý và Giáo dục </w:t>
            </w:r>
          </w:p>
          <w:p w:rsidR="00A076B8" w:rsidRPr="001418D3" w:rsidRDefault="00A076B8" w:rsidP="00A076B8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 và Phương pháp dạy học Tiếng Việt</w:t>
            </w:r>
          </w:p>
        </w:tc>
      </w:tr>
      <w:tr w:rsidR="00953558" w:rsidRPr="001418D3" w:rsidTr="00953558">
        <w:tc>
          <w:tcPr>
            <w:tcW w:w="1508" w:type="dxa"/>
            <w:vMerge/>
          </w:tcPr>
          <w:p w:rsidR="00953558" w:rsidRPr="001418D3" w:rsidRDefault="00953558" w:rsidP="007B1F30">
            <w:pPr>
              <w:spacing w:before="240" w:after="240"/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953558" w:rsidRPr="001418D3" w:rsidRDefault="00953558" w:rsidP="007B1F3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13h30’</w:t>
            </w:r>
          </w:p>
        </w:tc>
        <w:tc>
          <w:tcPr>
            <w:tcW w:w="1516" w:type="dxa"/>
          </w:tcPr>
          <w:p w:rsidR="00A076B8" w:rsidRDefault="00A076B8" w:rsidP="00A92425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GDMN</w:t>
            </w:r>
          </w:p>
          <w:p w:rsidR="00953558" w:rsidRDefault="00A076B8" w:rsidP="00A92425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GDTH</w:t>
            </w:r>
          </w:p>
        </w:tc>
        <w:tc>
          <w:tcPr>
            <w:tcW w:w="6451" w:type="dxa"/>
            <w:shd w:val="clear" w:color="auto" w:fill="auto"/>
          </w:tcPr>
          <w:p w:rsidR="00953558" w:rsidRDefault="00953558" w:rsidP="007B1F3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PPGD Thể chất và Phương pháp cho trẻ LQMTXQ</w:t>
            </w:r>
          </w:p>
          <w:p w:rsidR="00A076B8" w:rsidRPr="001418D3" w:rsidRDefault="00A076B8" w:rsidP="007B1F3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và  Phương pháp dạy học toán</w:t>
            </w:r>
          </w:p>
        </w:tc>
      </w:tr>
    </w:tbl>
    <w:p w:rsidR="00C36EC7" w:rsidRDefault="00C36EC7" w:rsidP="00C36EC7">
      <w:pPr>
        <w:rPr>
          <w:sz w:val="28"/>
          <w:szCs w:val="28"/>
        </w:rPr>
      </w:pPr>
    </w:p>
    <w:p w:rsidR="00C36EC7" w:rsidRPr="002A4B30" w:rsidRDefault="00117132" w:rsidP="00C36EC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Đề nghị </w:t>
      </w:r>
      <w:r w:rsidR="00A92425">
        <w:rPr>
          <w:sz w:val="28"/>
          <w:szCs w:val="28"/>
        </w:rPr>
        <w:t>Anh (chị) học viên</w:t>
      </w:r>
      <w:r>
        <w:rPr>
          <w:sz w:val="28"/>
          <w:szCs w:val="28"/>
        </w:rPr>
        <w:t xml:space="preserve"> sắp xếp thời gian tham dự thi </w:t>
      </w:r>
      <w:r w:rsidR="00A92425">
        <w:rPr>
          <w:sz w:val="28"/>
          <w:szCs w:val="28"/>
        </w:rPr>
        <w:t>đông đủ</w:t>
      </w:r>
      <w:r w:rsidR="00C36EC7">
        <w:rPr>
          <w:sz w:val="28"/>
          <w:szCs w:val="28"/>
        </w:rPr>
        <w:t>. Mọi thắc mắc xin liên hệ Ban Vừa làm Vừa học Trường Cao đẳng Sư Phạm Gia Lai</w:t>
      </w:r>
      <w:r w:rsidR="00A92425">
        <w:rPr>
          <w:sz w:val="28"/>
          <w:szCs w:val="28"/>
        </w:rPr>
        <w:t xml:space="preserve"> số</w:t>
      </w:r>
      <w:r w:rsidR="00C36EC7">
        <w:rPr>
          <w:sz w:val="28"/>
          <w:szCs w:val="28"/>
        </w:rPr>
        <w:t xml:space="preserve"> 126 Lê Thánh Tôn ,Pleiku, Gia lai. Điện thoại </w:t>
      </w:r>
      <w:r w:rsidR="00A92425">
        <w:rPr>
          <w:sz w:val="28"/>
          <w:szCs w:val="28"/>
        </w:rPr>
        <w:t>0269.3</w:t>
      </w:r>
      <w:r w:rsidR="00C36EC7">
        <w:rPr>
          <w:sz w:val="28"/>
          <w:szCs w:val="28"/>
        </w:rPr>
        <w:t>877322</w:t>
      </w:r>
    </w:p>
    <w:bookmarkEnd w:id="0"/>
    <w:p w:rsidR="00C36EC7" w:rsidRDefault="00C36EC7" w:rsidP="00C36EC7">
      <w:pPr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36EC7" w:rsidRPr="00BA2E4D" w:rsidRDefault="00C36EC7" w:rsidP="00C36EC7">
      <w:pPr>
        <w:ind w:left="720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2E4D">
        <w:rPr>
          <w:b/>
          <w:sz w:val="28"/>
          <w:szCs w:val="28"/>
        </w:rPr>
        <w:t>HIỆU TRƯỞNG</w:t>
      </w:r>
    </w:p>
    <w:p w:rsidR="00C36EC7" w:rsidRDefault="00C36EC7" w:rsidP="00C36EC7">
      <w:pPr>
        <w:rPr>
          <w:b/>
          <w:i/>
        </w:rPr>
      </w:pPr>
      <w:r w:rsidRPr="00E152ED">
        <w:rPr>
          <w:b/>
          <w:i/>
          <w:u w:val="single"/>
        </w:rPr>
        <w:t>LƯU Ý</w:t>
      </w:r>
      <w:r>
        <w:rPr>
          <w:b/>
          <w:i/>
        </w:rPr>
        <w:t xml:space="preserve">:  </w:t>
      </w:r>
      <w:r w:rsidRPr="00E152ED">
        <w:rPr>
          <w:b/>
          <w:i/>
        </w:rPr>
        <w:t xml:space="preserve">Đề nghị học viên đóng </w:t>
      </w:r>
      <w:r w:rsidRPr="00125F53">
        <w:rPr>
          <w:b/>
          <w:i/>
        </w:rPr>
        <w:t>đủ</w:t>
      </w:r>
      <w:r>
        <w:rPr>
          <w:b/>
          <w:i/>
        </w:rPr>
        <w:t xml:space="preserve"> ti</w:t>
      </w:r>
      <w:r w:rsidRPr="00DA7796">
        <w:rPr>
          <w:b/>
          <w:i/>
        </w:rPr>
        <w:t>ền</w:t>
      </w:r>
      <w:r>
        <w:rPr>
          <w:b/>
          <w:i/>
        </w:rPr>
        <w:t xml:space="preserve"> </w:t>
      </w:r>
      <w:r w:rsidRPr="00E152ED">
        <w:rPr>
          <w:b/>
          <w:i/>
        </w:rPr>
        <w:t xml:space="preserve">học phí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C36EC7" w:rsidRDefault="00C36EC7" w:rsidP="00C36EC7">
      <w:pPr>
        <w:rPr>
          <w:b/>
          <w:i/>
        </w:rPr>
      </w:pPr>
      <w:r>
        <w:rPr>
          <w:b/>
          <w:i/>
        </w:rPr>
        <w:t xml:space="preserve">              </w:t>
      </w:r>
      <w:r w:rsidR="00C87A22">
        <w:rPr>
          <w:b/>
          <w:i/>
        </w:rPr>
        <w:t>k</w:t>
      </w:r>
      <w:r>
        <w:rPr>
          <w:b/>
          <w:i/>
        </w:rPr>
        <w:t xml:space="preserve">hóa học </w:t>
      </w:r>
      <w:r w:rsidRPr="00E152ED">
        <w:rPr>
          <w:b/>
          <w:i/>
        </w:rPr>
        <w:t>để được dự thi</w:t>
      </w:r>
      <w:r>
        <w:rPr>
          <w:b/>
          <w:i/>
        </w:rPr>
        <w:t xml:space="preserve"> ( </w:t>
      </w:r>
      <w:r w:rsidR="00A92425">
        <w:rPr>
          <w:b/>
          <w:i/>
        </w:rPr>
        <w:t>10</w:t>
      </w:r>
      <w:r>
        <w:rPr>
          <w:b/>
          <w:i/>
        </w:rPr>
        <w:t>.900.000</w:t>
      </w:r>
      <w:r w:rsidRPr="004F0E4F">
        <w:rPr>
          <w:b/>
          <w:i/>
        </w:rPr>
        <w:t>đ</w:t>
      </w:r>
      <w:r>
        <w:rPr>
          <w:b/>
          <w:i/>
        </w:rPr>
        <w:t xml:space="preserve"> )</w:t>
      </w:r>
    </w:p>
    <w:p w:rsidR="00C36EC7" w:rsidRDefault="00C36EC7" w:rsidP="00C36EC7">
      <w:pPr>
        <w:jc w:val="both"/>
        <w:rPr>
          <w:b/>
        </w:rPr>
      </w:pPr>
    </w:p>
    <w:p w:rsidR="00C36EC7" w:rsidRDefault="00C36EC7" w:rsidP="00C36EC7">
      <w:pPr>
        <w:jc w:val="both"/>
        <w:rPr>
          <w:b/>
        </w:rPr>
      </w:pPr>
    </w:p>
    <w:p w:rsidR="00C36EC7" w:rsidRDefault="00C36EC7" w:rsidP="00C36EC7">
      <w:pPr>
        <w:ind w:left="8640"/>
        <w:jc w:val="both"/>
        <w:rPr>
          <w:b/>
        </w:rPr>
      </w:pPr>
    </w:p>
    <w:p w:rsidR="00C36EC7" w:rsidRDefault="00C36EC7" w:rsidP="00C36EC7">
      <w:pPr>
        <w:ind w:left="8640"/>
        <w:jc w:val="both"/>
        <w:rPr>
          <w:b/>
        </w:rPr>
      </w:pPr>
    </w:p>
    <w:p w:rsidR="00385014" w:rsidRPr="00C36EC7" w:rsidRDefault="00C36EC7" w:rsidP="00C36EC7">
      <w:r>
        <w:rPr>
          <w:b/>
        </w:rPr>
        <w:t xml:space="preserve">                                                                                                                                 </w:t>
      </w:r>
      <w:r w:rsidRPr="00BA2E4D">
        <w:rPr>
          <w:sz w:val="28"/>
          <w:szCs w:val="28"/>
        </w:rPr>
        <w:t>TS. Trịnh Đào Chiến</w:t>
      </w:r>
    </w:p>
    <w:sectPr w:rsidR="00385014" w:rsidRPr="00C36EC7" w:rsidSect="009B77F8">
      <w:pgSz w:w="12240" w:h="15840"/>
      <w:pgMar w:top="567" w:right="73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7"/>
    <w:rsid w:val="00117132"/>
    <w:rsid w:val="002B433F"/>
    <w:rsid w:val="00385014"/>
    <w:rsid w:val="0050791F"/>
    <w:rsid w:val="005841BB"/>
    <w:rsid w:val="006C051B"/>
    <w:rsid w:val="00824CE2"/>
    <w:rsid w:val="0087593D"/>
    <w:rsid w:val="008D0C44"/>
    <w:rsid w:val="00953558"/>
    <w:rsid w:val="009B77F8"/>
    <w:rsid w:val="00A076B8"/>
    <w:rsid w:val="00A92425"/>
    <w:rsid w:val="00C03D10"/>
    <w:rsid w:val="00C36EC7"/>
    <w:rsid w:val="00C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hungtien_31@gmail.com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A202-02</cp:lastModifiedBy>
  <cp:revision>2</cp:revision>
  <cp:lastPrinted>2017-09-06T03:38:00Z</cp:lastPrinted>
  <dcterms:created xsi:type="dcterms:W3CDTF">2017-09-06T08:19:00Z</dcterms:created>
  <dcterms:modified xsi:type="dcterms:W3CDTF">2017-09-06T08:19:00Z</dcterms:modified>
</cp:coreProperties>
</file>